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0D25A4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0D25A4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31.75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OLO"/>
          </v:shape>
        </w:pict>
      </w:r>
    </w:p>
    <w:p w:rsidR="005D7A4E" w:rsidRPr="002266A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077CD" w:rsidRPr="002266AE"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>S</w:t>
      </w:r>
      <w:r w:rsidR="002266AE" w:rsidRPr="002266AE"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>port-line</w:t>
      </w:r>
      <w:r w:rsidR="002266A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>1.6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2266AE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2266AE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2266AE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3077CD" w:rsidRPr="002266AE">
        <w:rPr>
          <w:rFonts w:ascii="Castellar" w:hAnsi="Castellar"/>
          <w:b/>
          <w:sz w:val="36"/>
          <w:szCs w:val="36"/>
          <w:lang w:val="en-US"/>
        </w:rPr>
        <w:t>9</w:t>
      </w:r>
      <w:r w:rsidR="001F6572" w:rsidRPr="002266AE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3077CD" w:rsidRPr="002266AE">
        <w:rPr>
          <w:rFonts w:ascii="Castellar" w:hAnsi="Castellar"/>
          <w:b/>
          <w:sz w:val="36"/>
          <w:szCs w:val="36"/>
          <w:lang w:val="en-US"/>
        </w:rPr>
        <w:t xml:space="preserve"> / </w:t>
      </w:r>
      <w:r w:rsidR="00F03B26" w:rsidRPr="002266AE">
        <w:rPr>
          <w:rFonts w:ascii="Castellar" w:hAnsi="Castellar"/>
          <w:b/>
          <w:sz w:val="36"/>
          <w:szCs w:val="36"/>
          <w:lang w:val="en-US"/>
        </w:rPr>
        <w:t>(</w:t>
      </w:r>
      <w:r w:rsidR="00EA4920">
        <w:rPr>
          <w:rFonts w:ascii="Castellar" w:hAnsi="Castellar"/>
          <w:b/>
          <w:sz w:val="36"/>
          <w:szCs w:val="36"/>
          <w:lang w:val="en-US"/>
        </w:rPr>
        <w:t>DSG</w:t>
      </w:r>
      <w:r w:rsidR="00FF319F" w:rsidRPr="002266AE">
        <w:rPr>
          <w:rFonts w:ascii="Castellar" w:hAnsi="Castellar"/>
          <w:b/>
          <w:sz w:val="36"/>
          <w:szCs w:val="36"/>
          <w:lang w:val="en-US"/>
        </w:rPr>
        <w:t>)</w:t>
      </w:r>
    </w:p>
    <w:p w:rsidR="003077CD" w:rsidRPr="00791925" w:rsidRDefault="003077CD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199390</wp:posOffset>
            </wp:positionV>
            <wp:extent cx="4398010" cy="3552825"/>
            <wp:effectExtent l="19050" t="0" r="2540" b="0"/>
            <wp:wrapNone/>
            <wp:docPr id="5" name="Image 4" descr="voiture-volkswagen-polo-st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iture-volkswagen-polo-styl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  <w:r w:rsidR="00224539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791925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MOTORISATION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>4cylindres / 1</w:t>
      </w:r>
      <w:r>
        <w:rPr>
          <w:rFonts w:cs="Times New Roman"/>
        </w:rPr>
        <w:t>598</w:t>
      </w:r>
      <w:r w:rsidRPr="0099596E">
        <w:rPr>
          <w:rFonts w:cs="Times New Roman"/>
        </w:rPr>
        <w:t>cm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5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90</w:t>
      </w:r>
      <w:r w:rsidRPr="0099596E">
        <w:rPr>
          <w:rFonts w:cstheme="majorBidi"/>
        </w:rPr>
        <w:t>cv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EA4920">
        <w:rPr>
          <w:rFonts w:cstheme="majorBidi"/>
        </w:rPr>
        <w:t xml:space="preserve">automatique </w:t>
      </w:r>
      <w:r w:rsidRPr="0099596E">
        <w:rPr>
          <w:rFonts w:cstheme="majorBidi"/>
        </w:rPr>
        <w:t>« </w:t>
      </w:r>
      <w:r w:rsidR="00EA4920">
        <w:rPr>
          <w:rFonts w:cstheme="majorBidi"/>
        </w:rPr>
        <w:t>DSG</w:t>
      </w:r>
      <w:r w:rsidRPr="0099596E">
        <w:rPr>
          <w:rFonts w:cstheme="majorBidi"/>
        </w:rPr>
        <w:t>-</w:t>
      </w:r>
      <w:r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3077CD" w:rsidRPr="00B120AD" w:rsidRDefault="003077CD" w:rsidP="003077CD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Verrouillage centralisée des portes à distance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>
        <w:rPr>
          <w:rFonts w:cs="Times New Roman"/>
        </w:rPr>
        <w:t>AR et lunettes 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</w:t>
      </w:r>
    </w:p>
    <w:p w:rsidR="003077CD" w:rsidRPr="00224539" w:rsidRDefault="003077CD" w:rsidP="0022453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224539">
        <w:rPr>
          <w:rFonts w:cs="Times New Roman"/>
        </w:rPr>
        <w:t xml:space="preserve">Accoudoir central </w:t>
      </w:r>
      <w:r w:rsidR="00224539" w:rsidRPr="00224539">
        <w:rPr>
          <w:rFonts w:cs="Times New Roman"/>
        </w:rPr>
        <w:t xml:space="preserve">AV/AR </w:t>
      </w:r>
      <w:r w:rsidRPr="00224539">
        <w:rPr>
          <w:rFonts w:cs="Times New Roman"/>
        </w:rPr>
        <w:t>+ Boite de rangement</w:t>
      </w:r>
      <w:r w:rsidR="00224539">
        <w:rPr>
          <w:rFonts w:cs="Times New Roman"/>
        </w:rPr>
        <w:t xml:space="preserve"> </w:t>
      </w:r>
      <w:r w:rsidR="00224539" w:rsidRPr="00224539">
        <w:rPr>
          <w:rFonts w:cs="Times New Roman"/>
        </w:rPr>
        <w:t>à l’avant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Pr="00BD0A9C">
        <w:rPr>
          <w:rFonts w:cs="Times New Roman"/>
        </w:rPr>
        <w:t xml:space="preserve">réglable en hauteur 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</w:t>
      </w:r>
    </w:p>
    <w:p w:rsidR="003077CD" w:rsidRPr="00BD0A9C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Pare-soleil avec miroirs de courtoisie lumineux </w:t>
      </w:r>
      <w:r w:rsidR="003077CD" w:rsidRPr="00BD0A9C">
        <w:rPr>
          <w:rFonts w:cs="Times New Roman"/>
        </w:rPr>
        <w:t xml:space="preserve">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>
        <w:rPr>
          <w:rFonts w:cs="Times New Roman"/>
          <w:sz w:val="24"/>
          <w:szCs w:val="24"/>
        </w:rPr>
        <w:t xml:space="preserve">AV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3077CD" w:rsidRPr="00B120AD" w:rsidRDefault="003077CD" w:rsidP="003077CD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OPTONS</w:t>
      </w:r>
    </w:p>
    <w:p w:rsidR="006B74C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Climatisation </w:t>
      </w:r>
      <w:r w:rsidR="002266AE">
        <w:rPr>
          <w:rFonts w:cs="Times New Roman"/>
        </w:rPr>
        <w:t>(</w:t>
      </w:r>
      <w:proofErr w:type="spellStart"/>
      <w:r w:rsidR="002266AE">
        <w:rPr>
          <w:rFonts w:cs="Times New Roman"/>
        </w:rPr>
        <w:t>climatronic</w:t>
      </w:r>
      <w:proofErr w:type="spellEnd"/>
      <w:r w:rsidR="002266AE">
        <w:rPr>
          <w:rFonts w:cs="Times New Roman"/>
        </w:rPr>
        <w:t xml:space="preserve">)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Boite </w:t>
      </w:r>
      <w:r w:rsidR="006B74C8">
        <w:rPr>
          <w:rFonts w:cs="Times New Roman"/>
        </w:rPr>
        <w:t>à</w:t>
      </w:r>
      <w:r>
        <w:rPr>
          <w:rFonts w:cs="Times New Roman"/>
        </w:rPr>
        <w:t xml:space="preserve"> gants avec option réfrigération   </w:t>
      </w:r>
    </w:p>
    <w:p w:rsidR="003077CD" w:rsidRPr="00537BA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6B74C8">
        <w:rPr>
          <w:sz w:val="24"/>
          <w:szCs w:val="24"/>
        </w:rPr>
        <w:t xml:space="preserve"> Xénon à LED </w:t>
      </w:r>
      <w:r w:rsidRPr="00DC1856">
        <w:rPr>
          <w:sz w:val="24"/>
          <w:szCs w:val="24"/>
        </w:rPr>
        <w:t xml:space="preserve">AV </w:t>
      </w:r>
      <w:r>
        <w:rPr>
          <w:sz w:val="24"/>
          <w:szCs w:val="24"/>
        </w:rPr>
        <w:t xml:space="preserve">avec Lave phares intégrer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cuire multifonctions </w:t>
      </w:r>
      <w:r>
        <w:rPr>
          <w:rFonts w:cs="Times New Roman"/>
        </w:rPr>
        <w:t xml:space="preserve">+ Palettes de vitesse </w:t>
      </w:r>
      <w:r w:rsidRPr="0099596E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mp3 </w:t>
      </w:r>
      <w:r>
        <w:rPr>
          <w:rFonts w:cs="Times New Roman"/>
        </w:rPr>
        <w:t xml:space="preserve">(RCD </w:t>
      </w:r>
      <w:r w:rsidR="002266AE">
        <w:rPr>
          <w:rFonts w:cs="Times New Roman"/>
        </w:rPr>
        <w:t>5</w:t>
      </w:r>
      <w:r>
        <w:rPr>
          <w:rFonts w:cs="Times New Roman"/>
        </w:rPr>
        <w:t xml:space="preserve">10) </w:t>
      </w:r>
      <w:r w:rsidRPr="0099596E">
        <w:rPr>
          <w:rFonts w:cs="Times New Roman"/>
        </w:rPr>
        <w:t xml:space="preserve">    </w:t>
      </w:r>
    </w:p>
    <w:p w:rsidR="003077CD" w:rsidRPr="00FF319F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proofErr w:type="spellStart"/>
      <w:r w:rsidRPr="00FF319F">
        <w:rPr>
          <w:sz w:val="24"/>
          <w:szCs w:val="24"/>
        </w:rPr>
        <w:t>Lane</w:t>
      </w:r>
      <w:proofErr w:type="spellEnd"/>
      <w:r w:rsidRPr="00FF319F">
        <w:rPr>
          <w:sz w:val="24"/>
          <w:szCs w:val="24"/>
        </w:rPr>
        <w:t xml:space="preserve">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Pack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 xml:space="preserve">                                      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2266AE">
        <w:rPr>
          <w:rFonts w:cs="Times New Roman"/>
        </w:rPr>
        <w:t>étecteurs d’obstacles arrière acoustiques AV/AR</w:t>
      </w:r>
      <w:r w:rsidRPr="0099596E">
        <w:rPr>
          <w:rFonts w:cs="Times New Roman"/>
        </w:rPr>
        <w:t xml:space="preserve">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224539" w:rsidRP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Préparation téléphone</w:t>
      </w:r>
    </w:p>
    <w:p w:rsidR="003077CD" w:rsidRPr="00B120AD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</w:t>
      </w:r>
      <w:r>
        <w:rPr>
          <w:rFonts w:cs="Times New Roman"/>
          <w:sz w:val="24"/>
          <w:szCs w:val="24"/>
        </w:rPr>
        <w:t>in</w:t>
      </w:r>
      <w:r w:rsidRPr="00EF7121">
        <w:rPr>
          <w:rFonts w:cs="Times New Roman"/>
          <w:sz w:val="24"/>
          <w:szCs w:val="24"/>
        </w:rPr>
        <w:t>térieur</w:t>
      </w:r>
      <w:r>
        <w:rPr>
          <w:rFonts w:cs="Times New Roman"/>
          <w:sz w:val="24"/>
          <w:szCs w:val="24"/>
        </w:rPr>
        <w:t xml:space="preserve"> </w:t>
      </w:r>
      <w:r w:rsidR="003077C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jours/nuits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</w:p>
    <w:p w:rsidR="006B74C8" w:rsidRDefault="006B74C8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Ceinture de sécurité AV à 3 point </w:t>
      </w:r>
    </w:p>
    <w:p w:rsidR="003077CD" w:rsidRPr="00E32FD7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Jante 1</w:t>
      </w:r>
      <w:r w:rsidR="006B74C8">
        <w:rPr>
          <w:rFonts w:cs="Times New Roman"/>
        </w:rPr>
        <w:t>7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                               </w:t>
      </w:r>
    </w:p>
    <w:p w:rsidR="003077CD" w:rsidRDefault="003077CD" w:rsidP="003077CD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3077CD" w:rsidRPr="003077CD" w:rsidRDefault="003077CD" w:rsidP="003077CD">
      <w:pPr>
        <w:pStyle w:val="Paragraphedeliste"/>
        <w:numPr>
          <w:ilvl w:val="0"/>
          <w:numId w:val="6"/>
        </w:num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  <w:r w:rsidRPr="0099596E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B7B">
        <w:rPr>
          <w:rFonts w:cs="Times New Roman"/>
        </w:rPr>
        <w:t xml:space="preserve"> </w:t>
      </w:r>
      <w:r w:rsidR="00224539">
        <w:rPr>
          <w:rFonts w:cs="Times New Roman"/>
        </w:rPr>
        <w:t xml:space="preserve"> </w:t>
      </w:r>
      <w:r w:rsidRPr="003077CD">
        <w:rPr>
          <w:rFonts w:cs="Times New Roman"/>
        </w:rPr>
        <w:t>Toit ouvrant électrique avec rideau</w:t>
      </w:r>
    </w:p>
    <w:sectPr w:rsidR="003077CD" w:rsidRPr="003077CD" w:rsidSect="000076F8">
      <w:headerReference w:type="default" r:id="rId10"/>
      <w:footerReference w:type="default" r:id="rId11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5B6" w:rsidRDefault="007A65B6" w:rsidP="00BE247C">
      <w:pPr>
        <w:spacing w:after="0" w:line="240" w:lineRule="auto"/>
      </w:pPr>
      <w:r>
        <w:separator/>
      </w:r>
    </w:p>
  </w:endnote>
  <w:endnote w:type="continuationSeparator" w:id="1">
    <w:p w:rsidR="007A65B6" w:rsidRDefault="007A65B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Cite Communal lot n°06 Group n°02 – Dar El </w:t>
    </w:r>
    <w:proofErr w:type="spellStart"/>
    <w:r w:rsidRPr="00A77AD9">
      <w:rPr>
        <w:rFonts w:ascii="Castellar" w:hAnsi="Castellar"/>
        <w:bCs/>
        <w:sz w:val="14"/>
        <w:szCs w:val="14"/>
        <w:lang w:val="en-US"/>
      </w:rPr>
      <w:t>Beida</w:t>
    </w:r>
    <w:proofErr w:type="spellEnd"/>
    <w:r w:rsidRPr="00A77AD9">
      <w:rPr>
        <w:rFonts w:ascii="Castellar" w:hAnsi="Castellar"/>
        <w:bCs/>
        <w:sz w:val="14"/>
        <w:szCs w:val="14"/>
        <w:lang w:val="en-US"/>
      </w:rPr>
      <w:t xml:space="preserve">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proofErr w:type="spellStart"/>
    <w:r w:rsidRPr="00A77AD9">
      <w:rPr>
        <w:rFonts w:ascii="Castellar" w:hAnsi="Castellar"/>
        <w:bCs/>
        <w:sz w:val="14"/>
        <w:szCs w:val="14"/>
        <w:lang w:val="en-US"/>
      </w:rPr>
      <w:t>Tél</w:t>
    </w:r>
    <w:proofErr w:type="spellEnd"/>
    <w:r w:rsidRPr="00A77AD9">
      <w:rPr>
        <w:rFonts w:ascii="Castellar" w:hAnsi="Castellar"/>
        <w:bCs/>
        <w:sz w:val="14"/>
        <w:szCs w:val="14"/>
        <w:lang w:val="en-US"/>
      </w:rPr>
      <w:t>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5B6" w:rsidRDefault="007A65B6" w:rsidP="00BE247C">
      <w:pPr>
        <w:spacing w:after="0" w:line="240" w:lineRule="auto"/>
      </w:pPr>
      <w:r>
        <w:separator/>
      </w:r>
    </w:p>
  </w:footnote>
  <w:footnote w:type="continuationSeparator" w:id="1">
    <w:p w:rsidR="007A65B6" w:rsidRDefault="007A65B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0D25A4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25A4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24539"/>
    <w:rsid w:val="002266AE"/>
    <w:rsid w:val="00253474"/>
    <w:rsid w:val="002559B8"/>
    <w:rsid w:val="00266D37"/>
    <w:rsid w:val="00272168"/>
    <w:rsid w:val="002903AA"/>
    <w:rsid w:val="002A2FE7"/>
    <w:rsid w:val="002E0303"/>
    <w:rsid w:val="003077CD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3846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B74C8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662A0"/>
    <w:rsid w:val="00873BA0"/>
    <w:rsid w:val="00877B7B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A5668"/>
    <w:rsid w:val="00CB24E1"/>
    <w:rsid w:val="00CE14CB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4920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C719A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</cp:revision>
  <cp:lastPrinted>2012-05-13T12:14:00Z</cp:lastPrinted>
  <dcterms:created xsi:type="dcterms:W3CDTF">2012-05-14T16:03:00Z</dcterms:created>
  <dcterms:modified xsi:type="dcterms:W3CDTF">2012-05-14T19:34:00Z</dcterms:modified>
</cp:coreProperties>
</file>